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118" w:rsidRPr="00564040" w:rsidRDefault="008A1CF4" w:rsidP="00325118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b/>
          <w:sz w:val="26"/>
          <w:szCs w:val="26"/>
        </w:rPr>
        <w:t>К сведению респондентов, предоставляющих сведения по форме федерального статистич</w:t>
      </w:r>
      <w:r w:rsidR="00C7573F">
        <w:rPr>
          <w:rFonts w:ascii="Times New Roman" w:hAnsi="Times New Roman" w:cs="Times New Roman"/>
          <w:b/>
          <w:sz w:val="26"/>
          <w:szCs w:val="26"/>
        </w:rPr>
        <w:t>еского наблюдения № 8-ВЭС-рыба</w:t>
      </w:r>
      <w:r>
        <w:rPr>
          <w:rFonts w:ascii="Times New Roman" w:hAnsi="Times New Roman" w:cs="Times New Roman"/>
          <w:b/>
          <w:sz w:val="26"/>
          <w:szCs w:val="26"/>
        </w:rPr>
        <w:t xml:space="preserve"> «Сведения об экспорте </w:t>
      </w:r>
      <w:r w:rsidR="00C7573F">
        <w:rPr>
          <w:rFonts w:ascii="Times New Roman" w:hAnsi="Times New Roman" w:cs="Times New Roman"/>
          <w:b/>
          <w:sz w:val="26"/>
          <w:szCs w:val="26"/>
        </w:rPr>
        <w:t>рыбы, рыбопродуктов и морепродуктов</w:t>
      </w:r>
      <w:r>
        <w:rPr>
          <w:rFonts w:ascii="Times New Roman" w:hAnsi="Times New Roman" w:cs="Times New Roman"/>
          <w:b/>
          <w:sz w:val="26"/>
          <w:szCs w:val="26"/>
        </w:rPr>
        <w:t>»</w:t>
      </w:r>
      <w:r w:rsidR="00197A32" w:rsidRPr="00197A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97A32">
        <w:rPr>
          <w:rFonts w:ascii="Times New Roman" w:hAnsi="Times New Roman" w:cs="Times New Roman"/>
          <w:b/>
          <w:sz w:val="26"/>
          <w:szCs w:val="26"/>
        </w:rPr>
        <w:t xml:space="preserve">(утверждена приказом Росстата от 30.07.2020 </w:t>
      </w:r>
    </w:p>
    <w:p w:rsidR="008A1CF4" w:rsidRPr="00197A32" w:rsidRDefault="00197A32" w:rsidP="00325118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</w:t>
      </w:r>
      <w:r w:rsidR="00325118" w:rsidRPr="0032511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423)</w:t>
      </w:r>
    </w:p>
    <w:bookmarkEnd w:id="0"/>
    <w:p w:rsidR="000E3892" w:rsidRPr="008C7556" w:rsidRDefault="000E3892" w:rsidP="00B71D0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C274C5" w:rsidRDefault="00C274C5" w:rsidP="003A68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1BC6">
        <w:rPr>
          <w:rFonts w:ascii="Times New Roman" w:hAnsi="Times New Roman" w:cs="Times New Roman"/>
          <w:sz w:val="26"/>
          <w:szCs w:val="26"/>
        </w:rPr>
        <w:t xml:space="preserve">В целях повышения качества официальной статистической информации </w:t>
      </w:r>
      <w:r>
        <w:rPr>
          <w:rFonts w:ascii="Times New Roman" w:hAnsi="Times New Roman" w:cs="Times New Roman"/>
          <w:sz w:val="26"/>
          <w:szCs w:val="26"/>
        </w:rPr>
        <w:t xml:space="preserve">по статистике внешней торговли </w:t>
      </w:r>
      <w:proofErr w:type="spellStart"/>
      <w:r w:rsidRPr="00FD1BC6">
        <w:rPr>
          <w:rFonts w:ascii="Times New Roman" w:hAnsi="Times New Roman" w:cs="Times New Roman"/>
          <w:sz w:val="26"/>
          <w:szCs w:val="26"/>
        </w:rPr>
        <w:t>Мурманскстат</w:t>
      </w:r>
      <w:proofErr w:type="spellEnd"/>
      <w:r w:rsidRPr="00FD1BC6">
        <w:rPr>
          <w:rFonts w:ascii="Times New Roman" w:hAnsi="Times New Roman" w:cs="Times New Roman"/>
          <w:sz w:val="26"/>
          <w:szCs w:val="26"/>
        </w:rPr>
        <w:t xml:space="preserve"> разъясняет:</w:t>
      </w:r>
    </w:p>
    <w:p w:rsidR="00F12A75" w:rsidRPr="00F12A75" w:rsidRDefault="00F12A75" w:rsidP="00F12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2A75">
        <w:rPr>
          <w:rFonts w:ascii="Times New Roman" w:hAnsi="Times New Roman" w:cs="Times New Roman"/>
          <w:sz w:val="26"/>
          <w:szCs w:val="26"/>
        </w:rPr>
        <w:t>Согласно пункту 1 указаний по заполнению формы федерального статистического наблюдения № 8-ВЭС-рыба «Сведения об экспорте рыбы, рыбопродуктов и морепродуктов» (далее – форма), к экспорту рыбы, рыбопродуктов и морепродуктов относятся объ</w:t>
      </w:r>
      <w:r w:rsidR="00325118">
        <w:rPr>
          <w:rFonts w:ascii="Times New Roman" w:hAnsi="Times New Roman" w:cs="Times New Roman"/>
          <w:sz w:val="26"/>
          <w:szCs w:val="26"/>
        </w:rPr>
        <w:t>ё</w:t>
      </w:r>
      <w:r w:rsidRPr="00F12A75">
        <w:rPr>
          <w:rFonts w:ascii="Times New Roman" w:hAnsi="Times New Roman" w:cs="Times New Roman"/>
          <w:sz w:val="26"/>
          <w:szCs w:val="26"/>
        </w:rPr>
        <w:t>мы рыбы, рыбопродуктов и морепродуктов, выловленных</w:t>
      </w:r>
      <w:r w:rsidRPr="00F12A75">
        <w:rPr>
          <w:rFonts w:ascii="Times New Roman" w:hAnsi="Times New Roman" w:cs="Times New Roman"/>
          <w:b/>
          <w:sz w:val="26"/>
          <w:szCs w:val="26"/>
        </w:rPr>
        <w:t xml:space="preserve"> в особых экономических зонах иностранных государств, районах действия международных конвенций и открытых районах мирового океана, </w:t>
      </w:r>
      <w:r w:rsidRPr="00F12A75">
        <w:rPr>
          <w:rFonts w:ascii="Times New Roman" w:hAnsi="Times New Roman" w:cs="Times New Roman"/>
          <w:sz w:val="26"/>
          <w:szCs w:val="26"/>
        </w:rPr>
        <w:t>в том числе выгруженные в иностранном порту; помещ</w:t>
      </w:r>
      <w:r w:rsidR="00325118">
        <w:rPr>
          <w:rFonts w:ascii="Times New Roman" w:hAnsi="Times New Roman" w:cs="Times New Roman"/>
          <w:sz w:val="26"/>
          <w:szCs w:val="26"/>
        </w:rPr>
        <w:t>ё</w:t>
      </w:r>
      <w:r w:rsidRPr="00F12A75">
        <w:rPr>
          <w:rFonts w:ascii="Times New Roman" w:hAnsi="Times New Roman" w:cs="Times New Roman"/>
          <w:sz w:val="26"/>
          <w:szCs w:val="26"/>
        </w:rPr>
        <w:t>нные на свободный склад, переданные портовому брокеру (агенту); перегруженные</w:t>
      </w:r>
      <w:r w:rsidRPr="00F12A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12A75">
        <w:rPr>
          <w:rFonts w:ascii="Times New Roman" w:hAnsi="Times New Roman" w:cs="Times New Roman"/>
          <w:sz w:val="26"/>
          <w:szCs w:val="26"/>
        </w:rPr>
        <w:t>с борта на борт другого судна, вне зависимости от его принадлежности, в том числе транспортного.</w:t>
      </w:r>
    </w:p>
    <w:p w:rsidR="00F12A75" w:rsidRPr="00F12A75" w:rsidRDefault="00F12A75" w:rsidP="00F12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2A75">
        <w:rPr>
          <w:rFonts w:ascii="Times New Roman" w:hAnsi="Times New Roman" w:cs="Times New Roman"/>
          <w:sz w:val="26"/>
          <w:szCs w:val="26"/>
        </w:rPr>
        <w:t xml:space="preserve">В данной форме не отражается перемещение товара, прошедшего процедуры таможенного оформления на территории Российской Федерации. Респонденты, осуществляющие добычу рыбы и рыбопродуктов в особых экономических зонах иностранных государств и открытых районах мирового океана, а также перегрузку продукции на борт другого судна (вне зависимости от его принадлежности), должны отчитываться по форме № 8-ВЭС-рыба. </w:t>
      </w:r>
    </w:p>
    <w:p w:rsidR="00F12A75" w:rsidRPr="00F12A75" w:rsidRDefault="00F12A75" w:rsidP="00F12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2A75">
        <w:rPr>
          <w:rFonts w:ascii="Times New Roman" w:hAnsi="Times New Roman" w:cs="Times New Roman"/>
          <w:sz w:val="26"/>
          <w:szCs w:val="26"/>
        </w:rPr>
        <w:t>При перегрузке продукции на транспортные суда в графе 2 формы указывается страна принадлежности судна, в графе 4 – страна назначения, в графе 5 – торгующая страна. Если транспортировка осуществляется в Российскую Федерацию или  на склад продукции иностранных государств, а право собственности на продукцию не переда</w:t>
      </w:r>
      <w:r w:rsidR="00325118">
        <w:rPr>
          <w:rFonts w:ascii="Times New Roman" w:hAnsi="Times New Roman" w:cs="Times New Roman"/>
          <w:sz w:val="26"/>
          <w:szCs w:val="26"/>
        </w:rPr>
        <w:t>ё</w:t>
      </w:r>
      <w:r w:rsidRPr="00F12A75">
        <w:rPr>
          <w:rFonts w:ascii="Times New Roman" w:hAnsi="Times New Roman" w:cs="Times New Roman"/>
          <w:sz w:val="26"/>
          <w:szCs w:val="26"/>
        </w:rPr>
        <w:t>тся, в этом случае проставляется код России (643). При этом, данные,  отраж</w:t>
      </w:r>
      <w:r w:rsidR="00325118">
        <w:rPr>
          <w:rFonts w:ascii="Times New Roman" w:hAnsi="Times New Roman" w:cs="Times New Roman"/>
          <w:sz w:val="26"/>
          <w:szCs w:val="26"/>
        </w:rPr>
        <w:t>ённые по коду 643,  в объё</w:t>
      </w:r>
      <w:r w:rsidRPr="00F12A75">
        <w:rPr>
          <w:rFonts w:ascii="Times New Roman" w:hAnsi="Times New Roman" w:cs="Times New Roman"/>
          <w:sz w:val="26"/>
          <w:szCs w:val="26"/>
        </w:rPr>
        <w:t xml:space="preserve">мы экспорта не включаются и служат для верификации данных с данными </w:t>
      </w:r>
      <w:proofErr w:type="spellStart"/>
      <w:r w:rsidRPr="00F12A75">
        <w:rPr>
          <w:rFonts w:ascii="Times New Roman" w:hAnsi="Times New Roman" w:cs="Times New Roman"/>
          <w:sz w:val="26"/>
          <w:szCs w:val="26"/>
        </w:rPr>
        <w:t>Росрыболовства</w:t>
      </w:r>
      <w:proofErr w:type="spellEnd"/>
      <w:r w:rsidRPr="00F12A75">
        <w:rPr>
          <w:rFonts w:ascii="Times New Roman" w:hAnsi="Times New Roman" w:cs="Times New Roman"/>
          <w:sz w:val="26"/>
          <w:szCs w:val="26"/>
        </w:rPr>
        <w:t>.</w:t>
      </w:r>
    </w:p>
    <w:p w:rsidR="00F12A75" w:rsidRPr="00F12A75" w:rsidRDefault="00F12A75" w:rsidP="00F12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2A75">
        <w:rPr>
          <w:rFonts w:ascii="Times New Roman" w:hAnsi="Times New Roman" w:cs="Times New Roman"/>
          <w:sz w:val="26"/>
          <w:szCs w:val="26"/>
        </w:rPr>
        <w:t>В соответствии с Методологией ведения статистики взаимной торговли товарами государств - членов Евразийского экономического союза и Методологией ведения таможенной статистики внешней торговли товарами государств-членов Евразийског</w:t>
      </w:r>
      <w:r w:rsidR="00564040">
        <w:rPr>
          <w:rFonts w:ascii="Times New Roman" w:hAnsi="Times New Roman" w:cs="Times New Roman"/>
          <w:sz w:val="26"/>
          <w:szCs w:val="26"/>
        </w:rPr>
        <w:t>о экономического союза, утверждё</w:t>
      </w:r>
      <w:r w:rsidRPr="00F12A75">
        <w:rPr>
          <w:rFonts w:ascii="Times New Roman" w:hAnsi="Times New Roman" w:cs="Times New Roman"/>
          <w:sz w:val="26"/>
          <w:szCs w:val="26"/>
        </w:rPr>
        <w:t>нных коллегией ЕЭК 25 декабря 2018 года № 210, статистическая стоимость товара выражается в долларах США и в единицах национальных валют государств-членов. Пересч</w:t>
      </w:r>
      <w:r w:rsidR="00325118">
        <w:rPr>
          <w:rFonts w:ascii="Times New Roman" w:hAnsi="Times New Roman" w:cs="Times New Roman"/>
          <w:sz w:val="26"/>
          <w:szCs w:val="26"/>
        </w:rPr>
        <w:t>ё</w:t>
      </w:r>
      <w:r w:rsidRPr="00F12A75">
        <w:rPr>
          <w:rFonts w:ascii="Times New Roman" w:hAnsi="Times New Roman" w:cs="Times New Roman"/>
          <w:sz w:val="26"/>
          <w:szCs w:val="26"/>
        </w:rPr>
        <w:t>т в доллары США и единицы национальной валюты государства-члена осуществляется по курсу, установленному национальным (центральным) банком государства-члена на дату уч</w:t>
      </w:r>
      <w:r w:rsidR="00325118">
        <w:rPr>
          <w:rFonts w:ascii="Times New Roman" w:hAnsi="Times New Roman" w:cs="Times New Roman"/>
          <w:sz w:val="26"/>
          <w:szCs w:val="26"/>
        </w:rPr>
        <w:t>ё</w:t>
      </w:r>
      <w:r w:rsidRPr="00F12A75">
        <w:rPr>
          <w:rFonts w:ascii="Times New Roman" w:hAnsi="Times New Roman" w:cs="Times New Roman"/>
          <w:sz w:val="26"/>
          <w:szCs w:val="26"/>
        </w:rPr>
        <w:t>та товара. Оценка стоимостных показателей  товара в долларах США, производится на основании количества и оценочной цены продажи данного объ</w:t>
      </w:r>
      <w:r w:rsidR="00325118">
        <w:rPr>
          <w:rFonts w:ascii="Times New Roman" w:hAnsi="Times New Roman" w:cs="Times New Roman"/>
          <w:sz w:val="26"/>
          <w:szCs w:val="26"/>
        </w:rPr>
        <w:t>ё</w:t>
      </w:r>
      <w:r w:rsidRPr="00F12A75">
        <w:rPr>
          <w:rFonts w:ascii="Times New Roman" w:hAnsi="Times New Roman" w:cs="Times New Roman"/>
          <w:sz w:val="26"/>
          <w:szCs w:val="26"/>
        </w:rPr>
        <w:t>ма в порту назначения (на борту) судна.</w:t>
      </w:r>
    </w:p>
    <w:sectPr w:rsidR="00F12A75" w:rsidRPr="00F12A75" w:rsidSect="00702347">
      <w:headerReference w:type="default" r:id="rId9"/>
      <w:pgSz w:w="11906" w:h="16838"/>
      <w:pgMar w:top="992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8B8" w:rsidRDefault="005238B8" w:rsidP="00271545">
      <w:pPr>
        <w:spacing w:after="0" w:line="240" w:lineRule="auto"/>
      </w:pPr>
      <w:r>
        <w:separator/>
      </w:r>
    </w:p>
  </w:endnote>
  <w:endnote w:type="continuationSeparator" w:id="0">
    <w:p w:rsidR="005238B8" w:rsidRDefault="005238B8" w:rsidP="00271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8B8" w:rsidRDefault="005238B8" w:rsidP="00271545">
      <w:pPr>
        <w:spacing w:after="0" w:line="240" w:lineRule="auto"/>
      </w:pPr>
      <w:r>
        <w:separator/>
      </w:r>
    </w:p>
  </w:footnote>
  <w:footnote w:type="continuationSeparator" w:id="0">
    <w:p w:rsidR="005238B8" w:rsidRDefault="005238B8" w:rsidP="00271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850956"/>
      <w:docPartObj>
        <w:docPartGallery w:val="Page Numbers (Top of Page)"/>
        <w:docPartUnique/>
      </w:docPartObj>
    </w:sdtPr>
    <w:sdtEndPr/>
    <w:sdtContent>
      <w:p w:rsidR="00695FB6" w:rsidRDefault="00695FB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A75">
          <w:rPr>
            <w:noProof/>
          </w:rPr>
          <w:t>2</w:t>
        </w:r>
        <w:r>
          <w:fldChar w:fldCharType="end"/>
        </w:r>
      </w:p>
    </w:sdtContent>
  </w:sdt>
  <w:p w:rsidR="00695FB6" w:rsidRDefault="00695FB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319EC"/>
    <w:multiLevelType w:val="hybridMultilevel"/>
    <w:tmpl w:val="A90C9F7A"/>
    <w:lvl w:ilvl="0" w:tplc="3AFEAF0A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8F04BE0"/>
    <w:multiLevelType w:val="hybridMultilevel"/>
    <w:tmpl w:val="18DE6828"/>
    <w:lvl w:ilvl="0" w:tplc="A894B9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915B94"/>
    <w:multiLevelType w:val="hybridMultilevel"/>
    <w:tmpl w:val="20DE62F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8F"/>
    <w:rsid w:val="000215E9"/>
    <w:rsid w:val="00032546"/>
    <w:rsid w:val="00036564"/>
    <w:rsid w:val="000400EE"/>
    <w:rsid w:val="000433E3"/>
    <w:rsid w:val="000458D9"/>
    <w:rsid w:val="00055C48"/>
    <w:rsid w:val="0005644D"/>
    <w:rsid w:val="00064D20"/>
    <w:rsid w:val="000743F5"/>
    <w:rsid w:val="00076367"/>
    <w:rsid w:val="00096191"/>
    <w:rsid w:val="000A1603"/>
    <w:rsid w:val="000A3995"/>
    <w:rsid w:val="000A504A"/>
    <w:rsid w:val="000A547E"/>
    <w:rsid w:val="000A626C"/>
    <w:rsid w:val="000B425D"/>
    <w:rsid w:val="000C06EF"/>
    <w:rsid w:val="000C4BA0"/>
    <w:rsid w:val="000C7DC0"/>
    <w:rsid w:val="000D413B"/>
    <w:rsid w:val="000D41D8"/>
    <w:rsid w:val="000E0701"/>
    <w:rsid w:val="000E173E"/>
    <w:rsid w:val="000E3892"/>
    <w:rsid w:val="00121875"/>
    <w:rsid w:val="00154466"/>
    <w:rsid w:val="00163E84"/>
    <w:rsid w:val="00164DD0"/>
    <w:rsid w:val="00165A4D"/>
    <w:rsid w:val="0017025D"/>
    <w:rsid w:val="00177443"/>
    <w:rsid w:val="00180BD1"/>
    <w:rsid w:val="0019029E"/>
    <w:rsid w:val="00191E90"/>
    <w:rsid w:val="00193B0E"/>
    <w:rsid w:val="00196CDF"/>
    <w:rsid w:val="00197A32"/>
    <w:rsid w:val="001A229A"/>
    <w:rsid w:val="001A4DE8"/>
    <w:rsid w:val="001A6C5C"/>
    <w:rsid w:val="001C1846"/>
    <w:rsid w:val="001C4697"/>
    <w:rsid w:val="001C67F7"/>
    <w:rsid w:val="002012CE"/>
    <w:rsid w:val="0021324A"/>
    <w:rsid w:val="00223D6E"/>
    <w:rsid w:val="00241736"/>
    <w:rsid w:val="002467FC"/>
    <w:rsid w:val="0025045E"/>
    <w:rsid w:val="0025319A"/>
    <w:rsid w:val="002545DE"/>
    <w:rsid w:val="00271545"/>
    <w:rsid w:val="00273740"/>
    <w:rsid w:val="00275671"/>
    <w:rsid w:val="002757A0"/>
    <w:rsid w:val="00280FD3"/>
    <w:rsid w:val="002834E0"/>
    <w:rsid w:val="00283AA9"/>
    <w:rsid w:val="002A48B0"/>
    <w:rsid w:val="002B2630"/>
    <w:rsid w:val="002B7D4F"/>
    <w:rsid w:val="002C54CA"/>
    <w:rsid w:val="002C75BB"/>
    <w:rsid w:val="002E356D"/>
    <w:rsid w:val="002E3B83"/>
    <w:rsid w:val="00300C9B"/>
    <w:rsid w:val="00301616"/>
    <w:rsid w:val="003070F9"/>
    <w:rsid w:val="003152BF"/>
    <w:rsid w:val="00325118"/>
    <w:rsid w:val="00332D68"/>
    <w:rsid w:val="00341173"/>
    <w:rsid w:val="00345F29"/>
    <w:rsid w:val="00345FBA"/>
    <w:rsid w:val="0035244A"/>
    <w:rsid w:val="0035509C"/>
    <w:rsid w:val="00357E84"/>
    <w:rsid w:val="00366C53"/>
    <w:rsid w:val="00373D38"/>
    <w:rsid w:val="00375D6B"/>
    <w:rsid w:val="003A68AE"/>
    <w:rsid w:val="003D048A"/>
    <w:rsid w:val="003D58FF"/>
    <w:rsid w:val="003E6809"/>
    <w:rsid w:val="003E6A54"/>
    <w:rsid w:val="00402648"/>
    <w:rsid w:val="004166C2"/>
    <w:rsid w:val="00423B0A"/>
    <w:rsid w:val="00446C92"/>
    <w:rsid w:val="00456C0D"/>
    <w:rsid w:val="00462D15"/>
    <w:rsid w:val="004664AF"/>
    <w:rsid w:val="004673BC"/>
    <w:rsid w:val="004677E3"/>
    <w:rsid w:val="0049010B"/>
    <w:rsid w:val="00495836"/>
    <w:rsid w:val="004B05C2"/>
    <w:rsid w:val="004D4E42"/>
    <w:rsid w:val="004E0D9B"/>
    <w:rsid w:val="004E3B5E"/>
    <w:rsid w:val="004E7810"/>
    <w:rsid w:val="004F1809"/>
    <w:rsid w:val="004F1CAA"/>
    <w:rsid w:val="00503F50"/>
    <w:rsid w:val="00510204"/>
    <w:rsid w:val="00512303"/>
    <w:rsid w:val="00515089"/>
    <w:rsid w:val="005238B8"/>
    <w:rsid w:val="00525D64"/>
    <w:rsid w:val="00532A2F"/>
    <w:rsid w:val="00542D9B"/>
    <w:rsid w:val="00564040"/>
    <w:rsid w:val="0058039B"/>
    <w:rsid w:val="00587423"/>
    <w:rsid w:val="005947F4"/>
    <w:rsid w:val="0059744A"/>
    <w:rsid w:val="005A1D79"/>
    <w:rsid w:val="005B36CF"/>
    <w:rsid w:val="006054DE"/>
    <w:rsid w:val="00624521"/>
    <w:rsid w:val="00645E6F"/>
    <w:rsid w:val="00647E46"/>
    <w:rsid w:val="00652137"/>
    <w:rsid w:val="00655040"/>
    <w:rsid w:val="006669BA"/>
    <w:rsid w:val="00675086"/>
    <w:rsid w:val="00690F5D"/>
    <w:rsid w:val="0069156D"/>
    <w:rsid w:val="00695FB6"/>
    <w:rsid w:val="00696BF4"/>
    <w:rsid w:val="006A401A"/>
    <w:rsid w:val="006A5A61"/>
    <w:rsid w:val="006B0258"/>
    <w:rsid w:val="006B2D6E"/>
    <w:rsid w:val="006B3126"/>
    <w:rsid w:val="006B5D72"/>
    <w:rsid w:val="006E2DF9"/>
    <w:rsid w:val="006F5CA8"/>
    <w:rsid w:val="00702347"/>
    <w:rsid w:val="0071019E"/>
    <w:rsid w:val="00713BCA"/>
    <w:rsid w:val="007173FD"/>
    <w:rsid w:val="00734770"/>
    <w:rsid w:val="0074019A"/>
    <w:rsid w:val="0075043F"/>
    <w:rsid w:val="00751FC2"/>
    <w:rsid w:val="007655FF"/>
    <w:rsid w:val="00787F46"/>
    <w:rsid w:val="0079101E"/>
    <w:rsid w:val="007B2DE3"/>
    <w:rsid w:val="007B4BB5"/>
    <w:rsid w:val="007B4C98"/>
    <w:rsid w:val="007C1239"/>
    <w:rsid w:val="007C17F0"/>
    <w:rsid w:val="007F5091"/>
    <w:rsid w:val="00806AC8"/>
    <w:rsid w:val="00807BC7"/>
    <w:rsid w:val="00811813"/>
    <w:rsid w:val="0081450F"/>
    <w:rsid w:val="0081742B"/>
    <w:rsid w:val="00822F21"/>
    <w:rsid w:val="00827538"/>
    <w:rsid w:val="00860BE1"/>
    <w:rsid w:val="00876BCA"/>
    <w:rsid w:val="0088263E"/>
    <w:rsid w:val="00887265"/>
    <w:rsid w:val="008927E3"/>
    <w:rsid w:val="00892AA7"/>
    <w:rsid w:val="00892E88"/>
    <w:rsid w:val="008A03D4"/>
    <w:rsid w:val="008A1CF4"/>
    <w:rsid w:val="008A4C7B"/>
    <w:rsid w:val="008A6305"/>
    <w:rsid w:val="008B4778"/>
    <w:rsid w:val="008C54B6"/>
    <w:rsid w:val="008C7556"/>
    <w:rsid w:val="008D5494"/>
    <w:rsid w:val="008D56EA"/>
    <w:rsid w:val="008F3BB7"/>
    <w:rsid w:val="008F56C6"/>
    <w:rsid w:val="008F7B88"/>
    <w:rsid w:val="00920CF0"/>
    <w:rsid w:val="009212CF"/>
    <w:rsid w:val="00935560"/>
    <w:rsid w:val="00936AD0"/>
    <w:rsid w:val="00940422"/>
    <w:rsid w:val="00952832"/>
    <w:rsid w:val="00953E36"/>
    <w:rsid w:val="00955DE2"/>
    <w:rsid w:val="009573D2"/>
    <w:rsid w:val="00961D8C"/>
    <w:rsid w:val="00965707"/>
    <w:rsid w:val="0097023B"/>
    <w:rsid w:val="00977623"/>
    <w:rsid w:val="00980FDA"/>
    <w:rsid w:val="00996C48"/>
    <w:rsid w:val="009B2F46"/>
    <w:rsid w:val="009C02E3"/>
    <w:rsid w:val="009C0341"/>
    <w:rsid w:val="009C2287"/>
    <w:rsid w:val="009C6DB2"/>
    <w:rsid w:val="009D5DD5"/>
    <w:rsid w:val="009D7099"/>
    <w:rsid w:val="009F34CD"/>
    <w:rsid w:val="009F500F"/>
    <w:rsid w:val="00A12D1C"/>
    <w:rsid w:val="00A210DA"/>
    <w:rsid w:val="00A24E31"/>
    <w:rsid w:val="00A24E3E"/>
    <w:rsid w:val="00A278C2"/>
    <w:rsid w:val="00A406D9"/>
    <w:rsid w:val="00A4504A"/>
    <w:rsid w:val="00A62AEA"/>
    <w:rsid w:val="00A93964"/>
    <w:rsid w:val="00A97DC6"/>
    <w:rsid w:val="00AA7776"/>
    <w:rsid w:val="00AB2FD8"/>
    <w:rsid w:val="00AE3541"/>
    <w:rsid w:val="00AF74E9"/>
    <w:rsid w:val="00B069E7"/>
    <w:rsid w:val="00B17A4D"/>
    <w:rsid w:val="00B20531"/>
    <w:rsid w:val="00B23643"/>
    <w:rsid w:val="00B31622"/>
    <w:rsid w:val="00B32E9C"/>
    <w:rsid w:val="00B33F8F"/>
    <w:rsid w:val="00B36831"/>
    <w:rsid w:val="00B36F01"/>
    <w:rsid w:val="00B40EDA"/>
    <w:rsid w:val="00B60449"/>
    <w:rsid w:val="00B65B21"/>
    <w:rsid w:val="00B71D0E"/>
    <w:rsid w:val="00B74B26"/>
    <w:rsid w:val="00B90C31"/>
    <w:rsid w:val="00B94244"/>
    <w:rsid w:val="00BD3983"/>
    <w:rsid w:val="00BE34EA"/>
    <w:rsid w:val="00BE5E76"/>
    <w:rsid w:val="00BF5901"/>
    <w:rsid w:val="00C065D1"/>
    <w:rsid w:val="00C140B2"/>
    <w:rsid w:val="00C274C5"/>
    <w:rsid w:val="00C37EC0"/>
    <w:rsid w:val="00C44F22"/>
    <w:rsid w:val="00C50B68"/>
    <w:rsid w:val="00C51667"/>
    <w:rsid w:val="00C7573F"/>
    <w:rsid w:val="00C8715D"/>
    <w:rsid w:val="00C908C5"/>
    <w:rsid w:val="00C95423"/>
    <w:rsid w:val="00CA1AE8"/>
    <w:rsid w:val="00CA2204"/>
    <w:rsid w:val="00CC4502"/>
    <w:rsid w:val="00CD3EA2"/>
    <w:rsid w:val="00CD4D58"/>
    <w:rsid w:val="00CD7BE9"/>
    <w:rsid w:val="00CE0CD9"/>
    <w:rsid w:val="00CF13A3"/>
    <w:rsid w:val="00D00FD1"/>
    <w:rsid w:val="00D01167"/>
    <w:rsid w:val="00D1097D"/>
    <w:rsid w:val="00D203F3"/>
    <w:rsid w:val="00D31E66"/>
    <w:rsid w:val="00D33267"/>
    <w:rsid w:val="00D43DAC"/>
    <w:rsid w:val="00D5154E"/>
    <w:rsid w:val="00D561F8"/>
    <w:rsid w:val="00D56FF1"/>
    <w:rsid w:val="00D6526D"/>
    <w:rsid w:val="00D71F0F"/>
    <w:rsid w:val="00D76F38"/>
    <w:rsid w:val="00D90071"/>
    <w:rsid w:val="00DB3648"/>
    <w:rsid w:val="00DC42CA"/>
    <w:rsid w:val="00DD3C83"/>
    <w:rsid w:val="00DD4FF6"/>
    <w:rsid w:val="00E061FA"/>
    <w:rsid w:val="00E238EE"/>
    <w:rsid w:val="00E36090"/>
    <w:rsid w:val="00E413C6"/>
    <w:rsid w:val="00E46B74"/>
    <w:rsid w:val="00E55B92"/>
    <w:rsid w:val="00E567F1"/>
    <w:rsid w:val="00E57D78"/>
    <w:rsid w:val="00E70BBF"/>
    <w:rsid w:val="00E87F8E"/>
    <w:rsid w:val="00EC4A3D"/>
    <w:rsid w:val="00ED1263"/>
    <w:rsid w:val="00ED2B00"/>
    <w:rsid w:val="00EE2193"/>
    <w:rsid w:val="00EF1EDC"/>
    <w:rsid w:val="00EF2135"/>
    <w:rsid w:val="00EF7307"/>
    <w:rsid w:val="00F04B27"/>
    <w:rsid w:val="00F12A75"/>
    <w:rsid w:val="00F15356"/>
    <w:rsid w:val="00F2187B"/>
    <w:rsid w:val="00F45B7B"/>
    <w:rsid w:val="00F5096E"/>
    <w:rsid w:val="00F51130"/>
    <w:rsid w:val="00F77752"/>
    <w:rsid w:val="00F8322A"/>
    <w:rsid w:val="00FA018B"/>
    <w:rsid w:val="00FB71FA"/>
    <w:rsid w:val="00FD1BC6"/>
    <w:rsid w:val="00FD773E"/>
    <w:rsid w:val="00FF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040"/>
    <w:pPr>
      <w:ind w:left="720"/>
      <w:contextualSpacing/>
    </w:pPr>
  </w:style>
  <w:style w:type="table" w:styleId="a4">
    <w:name w:val="Table Grid"/>
    <w:basedOn w:val="a1"/>
    <w:uiPriority w:val="59"/>
    <w:rsid w:val="00C51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A4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DE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71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1545"/>
  </w:style>
  <w:style w:type="paragraph" w:styleId="a9">
    <w:name w:val="footer"/>
    <w:basedOn w:val="a"/>
    <w:link w:val="aa"/>
    <w:uiPriority w:val="99"/>
    <w:unhideWhenUsed/>
    <w:rsid w:val="00271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1545"/>
  </w:style>
  <w:style w:type="paragraph" w:styleId="2">
    <w:name w:val="Body Text Indent 2"/>
    <w:basedOn w:val="a"/>
    <w:link w:val="20"/>
    <w:uiPriority w:val="99"/>
    <w:unhideWhenUsed/>
    <w:rsid w:val="00961D8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61D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rsid w:val="00B36F01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E57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1C1846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1C1846"/>
    <w:pPr>
      <w:widowControl w:val="0"/>
      <w:shd w:val="clear" w:color="auto" w:fill="FFFFFF"/>
      <w:spacing w:after="0" w:line="0" w:lineRule="atLeast"/>
      <w:ind w:hanging="130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040"/>
    <w:pPr>
      <w:ind w:left="720"/>
      <w:contextualSpacing/>
    </w:pPr>
  </w:style>
  <w:style w:type="table" w:styleId="a4">
    <w:name w:val="Table Grid"/>
    <w:basedOn w:val="a1"/>
    <w:uiPriority w:val="59"/>
    <w:rsid w:val="00C51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A4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DE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71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1545"/>
  </w:style>
  <w:style w:type="paragraph" w:styleId="a9">
    <w:name w:val="footer"/>
    <w:basedOn w:val="a"/>
    <w:link w:val="aa"/>
    <w:uiPriority w:val="99"/>
    <w:unhideWhenUsed/>
    <w:rsid w:val="00271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1545"/>
  </w:style>
  <w:style w:type="paragraph" w:styleId="2">
    <w:name w:val="Body Text Indent 2"/>
    <w:basedOn w:val="a"/>
    <w:link w:val="20"/>
    <w:uiPriority w:val="99"/>
    <w:unhideWhenUsed/>
    <w:rsid w:val="00961D8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61D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rsid w:val="00B36F01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E57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1C1846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1C1846"/>
    <w:pPr>
      <w:widowControl w:val="0"/>
      <w:shd w:val="clear" w:color="auto" w:fill="FFFFFF"/>
      <w:spacing w:after="0" w:line="0" w:lineRule="atLeast"/>
      <w:ind w:hanging="13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3AE7D-7892-4B5D-9842-A37961C10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Новожилова</dc:creator>
  <cp:lastModifiedBy>Кривошеев Александр Юрьевич</cp:lastModifiedBy>
  <cp:revision>2</cp:revision>
  <cp:lastPrinted>2021-03-23T12:34:00Z</cp:lastPrinted>
  <dcterms:created xsi:type="dcterms:W3CDTF">2021-03-23T14:12:00Z</dcterms:created>
  <dcterms:modified xsi:type="dcterms:W3CDTF">2021-03-23T14:12:00Z</dcterms:modified>
</cp:coreProperties>
</file>